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B6240" w14:textId="77777777" w:rsidR="00206D91" w:rsidRPr="00361709" w:rsidRDefault="00206D91" w:rsidP="00206D9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6170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Охрана здоровья</w:t>
      </w:r>
    </w:p>
    <w:p w14:paraId="16C1D657" w14:textId="66671672" w:rsidR="001B1185" w:rsidRPr="001B1185" w:rsidRDefault="00EC09C1" w:rsidP="001B1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Медицинское обслуживание обучающихся </w:t>
      </w:r>
      <w:r w:rsidR="001B1185"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1B1185"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Новокулинская</w:t>
      </w:r>
      <w:proofErr w:type="spellEnd"/>
      <w:r w:rsidR="001B1185"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 2» </w:t>
      </w: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</w:t>
      </w:r>
      <w:r w:rsidR="001B1185"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="00DC4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РД</w:t>
      </w:r>
      <w:r w:rsidR="001B1185"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НРБ № 1    </w:t>
      </w:r>
    </w:p>
    <w:p w14:paraId="095B8288" w14:textId="5E60E2BB" w:rsidR="001B1185" w:rsidRPr="001B1185" w:rsidRDefault="001B1185" w:rsidP="00DC4FE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В МКОУ «</w:t>
      </w:r>
      <w:proofErr w:type="spell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Новокулинская</w:t>
      </w:r>
      <w:proofErr w:type="spell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 2» работа по сохранению здоровья учащихся организуется по следующим направлениям:</w:t>
      </w:r>
    </w:p>
    <w:p w14:paraId="16AB6151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целостности системы формирования культуры здорового и безопасного образа жизни обучающихся, воспитанников реализуются следующим образом:</w:t>
      </w:r>
    </w:p>
    <w:p w14:paraId="47C125F6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1. Работа по формированию культуры здорового образа жизни ведется в системе и является важной составляющей работы школы, что отражено:</w:t>
      </w:r>
    </w:p>
    <w:p w14:paraId="57DA176C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в уставе школы;</w:t>
      </w:r>
    </w:p>
    <w:p w14:paraId="64C167E5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образовательной программе школы;</w:t>
      </w:r>
    </w:p>
    <w:p w14:paraId="6ABB97FA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плане воспитательной работы </w:t>
      </w:r>
    </w:p>
    <w:p w14:paraId="39C23F37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По вопросам </w:t>
      </w:r>
      <w:proofErr w:type="spell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здоровьесбережения</w:t>
      </w:r>
      <w:proofErr w:type="spell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активно сотрудничает с:</w:t>
      </w:r>
    </w:p>
    <w:p w14:paraId="6C00024F" w14:textId="25487D42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органами исполнительной власти: инспекция по делам несовершеннолетних;</w:t>
      </w:r>
    </w:p>
    <w:p w14:paraId="6E2CE2F8" w14:textId="5F5EA38B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учреждениями дополнительного образования детей, культуры, физической культуры и спорта.</w:t>
      </w:r>
    </w:p>
    <w:p w14:paraId="4B0C45B8" w14:textId="3ECD00B8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здравоохранения: ГБУ </w:t>
      </w:r>
      <w:r w:rsidR="00DC4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РД </w:t>
      </w: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НРБ №1;</w:t>
      </w:r>
    </w:p>
    <w:p w14:paraId="70D5E435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3.  Преемственность и непрерывность обучения здоровому и безопасному образу жизни (здоровью) на различных ступенях, уровнях образования заложена в учебных программах дисциплин физкультура, окружающий мир, биология и ОБЖ;</w:t>
      </w:r>
    </w:p>
    <w:p w14:paraId="58A0B8B8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4.  В школе функционирует медицинский кабинет, осуществляется социально-педагогическое и психологическое сопровождение образовательного процесса;</w:t>
      </w:r>
    </w:p>
    <w:p w14:paraId="28DB413D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соответствию инфраструктуры образовательного учреждения условиям </w:t>
      </w:r>
      <w:proofErr w:type="spellStart"/>
      <w:r w:rsidRPr="001B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здоровьесбережения</w:t>
      </w:r>
      <w:proofErr w:type="spellEnd"/>
      <w:r w:rsidRPr="001B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обучающихся, воспитанников реализуются следующим образом:</w:t>
      </w:r>
    </w:p>
    <w:p w14:paraId="7E628531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1. Состояние и содержание территории, здания и помещений МКОУ «</w:t>
      </w:r>
      <w:proofErr w:type="spell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Новокулинская</w:t>
      </w:r>
      <w:proofErr w:type="spell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 2», а также и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</w:p>
    <w:p w14:paraId="249CA64F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В школе функционирует столовая, учащиеся 1-4 классов обеспечены горячим питанием. </w:t>
      </w:r>
    </w:p>
    <w:p w14:paraId="5875F777" w14:textId="48B73815" w:rsidR="001B1185" w:rsidRPr="001B1185" w:rsidRDefault="001B1185" w:rsidP="00DC4FE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3. В учебных кабинетах, спортивных залах и других помещения</w:t>
      </w:r>
      <w:r w:rsidR="00DC4FE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пребывания обучающихся, воспитанников выполняются санитарные правила естественной и искусственной освещенности, воздушно-теплового режима.</w:t>
      </w:r>
    </w:p>
    <w:p w14:paraId="40A37336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рациональной организации образовательного процесса реализуются следующим образом:</w:t>
      </w:r>
    </w:p>
    <w:p w14:paraId="5987B66F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 целью реализации данных требований, в основную общеобразовательную программу внесен </w:t>
      </w:r>
      <w:proofErr w:type="gram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раздел</w:t>
      </w:r>
      <w:proofErr w:type="gram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посвященный формирования экологической культуры, здорового и безопасного образа жизни.</w:t>
      </w:r>
    </w:p>
    <w:p w14:paraId="466E95AB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</w:t>
      </w:r>
      <w:proofErr w:type="gram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учитывается  предельно</w:t>
      </w:r>
      <w:proofErr w:type="gram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допустимая учебная нагрузка; во всех классах проводятся 3 урока физкультуры.</w:t>
      </w:r>
    </w:p>
    <w:p w14:paraId="1B7096B1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3. В своей профессиональной деятельности педагоги школы учитывают возрастные возможности учащихся и их индивидуальные особенности.</w:t>
      </w:r>
    </w:p>
    <w:p w14:paraId="4951C869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4. 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правил: проводятся пальчиковая гимнастика, упражнения для глаз, дыхательная гимнастика.</w:t>
      </w:r>
    </w:p>
    <w:p w14:paraId="61824241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5.Также уделяется внимание соблюдению </w:t>
      </w:r>
      <w:proofErr w:type="spell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здоровьесберегающего</w:t>
      </w:r>
      <w:proofErr w:type="spell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14:paraId="5D3496D8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физкультурой, консультаций по предметам. Учащимся с ОВЗ предоставлена возможность получать образование с </w:t>
      </w:r>
      <w:proofErr w:type="gram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  дистанционных</w:t>
      </w:r>
      <w:proofErr w:type="gram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технологий. В школе организовано обучение на дому по медицинским показаниям.</w:t>
      </w:r>
    </w:p>
    <w:p w14:paraId="458BD780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Обеспечение благоприятных психологических условий образовательной </w:t>
      </w:r>
      <w:proofErr w:type="gram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среды  осуществляется</w:t>
      </w:r>
      <w:proofErr w:type="gram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создания доверительной обстановки на уроках, соблюдение оптимальной учебной нагрузки, проведение дополнительных консультаций по учебным предметам. Развитию познавательной мотивации способствует проведение предметных недель (например, неделя естественных наук, неделя математических наук и т.д.) Проведение внеклассных мероприятий, походов в театр, музей. </w:t>
      </w:r>
    </w:p>
    <w:p w14:paraId="20D72D15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организации физкультурно-оздоровительной и спортивно-массовой работы в образовательном учреждении реализуются следующим образом: </w:t>
      </w:r>
    </w:p>
    <w:p w14:paraId="79E94176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1. В образовательном процессе,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</w:t>
      </w:r>
    </w:p>
    <w:p w14:paraId="04814CF9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Ведутся занятия по программам дополнительного образования и внеурочной </w:t>
      </w:r>
      <w:proofErr w:type="gram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деятельности:  кружок</w:t>
      </w:r>
      <w:proofErr w:type="gram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гимнастике «Легкая атлетика»; занятия по самбо для обучающихся 1-4 классов; кружок по хореографии «Родничок», кружок «Юный турист» занятия по волейболу для юношей и девушек средних и старших классов. В школе организуются спортивные праздники.</w:t>
      </w:r>
    </w:p>
    <w:p w14:paraId="6F729EBB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3. На уроках систематически проводятся динамические паузы (</w:t>
      </w:r>
      <w:proofErr w:type="spell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физкульт</w:t>
      </w:r>
      <w:proofErr w:type="spell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минутки) для снижения нервно-эмоционального напряжения, утомления зрительного анализатора, и т.д.</w:t>
      </w:r>
    </w:p>
    <w:p w14:paraId="1B406791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4. Ежедневно проводится утренняя зарядка</w:t>
      </w:r>
    </w:p>
    <w:p w14:paraId="10D1F46E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5. Мероприятия физкультурно-оздоровительной направленности являются частью воспитательной работы. Систематически осуществляется участие школьных спортивных команд во внутришкольных, районных и республиканских спортивных мероприятиях.</w:t>
      </w:r>
    </w:p>
    <w:p w14:paraId="619ACFC3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реализуются следующим образом:</w:t>
      </w:r>
    </w:p>
    <w:p w14:paraId="0B2167B3" w14:textId="3794BE59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Профилактическая работа по вопросам здорового и безопасного образа жизни осуществляется в сотрудничестве с ГБУ </w:t>
      </w:r>
      <w:r w:rsidR="00DC4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РД </w:t>
      </w: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НРБ </w:t>
      </w:r>
      <w:r w:rsidR="00DC4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музеями и театрами </w:t>
      </w:r>
      <w:proofErr w:type="spell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г.Махачкала</w:t>
      </w:r>
      <w:proofErr w:type="spell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представителями правоохранительных органов.</w:t>
      </w:r>
    </w:p>
    <w:p w14:paraId="171782DB" w14:textId="4C2DCE64" w:rsidR="001B1185" w:rsidRPr="001B1185" w:rsidRDefault="001B1185" w:rsidP="00DC4FE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Большое внимание уделяется повышению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</w:r>
      <w:proofErr w:type="spellStart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как в рамках внутришкольного обучения, так и на курсах повышения квалификации.</w:t>
      </w:r>
    </w:p>
    <w:p w14:paraId="7C03C40D" w14:textId="77777777" w:rsidR="001B1185" w:rsidRPr="001B1185" w:rsidRDefault="001B1185" w:rsidP="001B118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организации профилактики употребления психоактивных веществ обучающимися, воспитанниками включают:</w:t>
      </w:r>
    </w:p>
    <w:p w14:paraId="36D78961" w14:textId="3ECBAAB2" w:rsidR="00BE6C6F" w:rsidRPr="00DC4FE1" w:rsidRDefault="001B1185" w:rsidP="00DC4FE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85">
        <w:rPr>
          <w:rFonts w:ascii="Times New Roman" w:hAnsi="Times New Roman" w:cs="Times New Roman"/>
          <w:color w:val="000000" w:themeColor="text1"/>
          <w:sz w:val="24"/>
          <w:szCs w:val="24"/>
        </w:rPr>
        <w:t>1. В рамках воспитательной работы проводятся различные мероприятия по профилактике злоупотребления наркотиков (ПЗН): конкурсы рисунков, классные часы, спортивные мероприятия.  Классными руководителями на родительских собраниях проводятся беседы по ПЗН.</w:t>
      </w:r>
    </w:p>
    <w:sectPr w:rsidR="00BE6C6F" w:rsidRPr="00DC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6F"/>
    <w:rsid w:val="001B1185"/>
    <w:rsid w:val="001D5A1E"/>
    <w:rsid w:val="00206D91"/>
    <w:rsid w:val="00213F51"/>
    <w:rsid w:val="00322806"/>
    <w:rsid w:val="004C73E3"/>
    <w:rsid w:val="005B3ADB"/>
    <w:rsid w:val="00BE6C6F"/>
    <w:rsid w:val="00C70662"/>
    <w:rsid w:val="00DC4FE1"/>
    <w:rsid w:val="00E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707F"/>
  <w15:chartTrackingRefBased/>
  <w15:docId w15:val="{42B6E12F-60EA-400B-900B-83AF597E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A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9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662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D5A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1D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2018-10-10T10:13:00Z</dcterms:created>
  <dcterms:modified xsi:type="dcterms:W3CDTF">2019-02-26T10:06:00Z</dcterms:modified>
</cp:coreProperties>
</file>