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B3" w:rsidRPr="00830FB3" w:rsidRDefault="00830FB3">
      <w:pPr>
        <w:rPr>
          <w:b/>
        </w:rPr>
      </w:pPr>
      <w:r w:rsidRPr="00830FB3">
        <w:rPr>
          <w:b/>
        </w:rPr>
        <w:t xml:space="preserve">Аннотация к рабочей программе для 5-9 классов  по литературе. </w:t>
      </w:r>
    </w:p>
    <w:p w:rsidR="00830FB3" w:rsidRPr="00830FB3" w:rsidRDefault="00830FB3">
      <w:pPr>
        <w:rPr>
          <w:b/>
        </w:rPr>
      </w:pPr>
      <w:r>
        <w:t xml:space="preserve">    </w:t>
      </w:r>
      <w:r w:rsidRPr="00830FB3">
        <w:rPr>
          <w:b/>
        </w:rPr>
        <w:t xml:space="preserve">Рабочая программа составлена в соответствии со следующими </w:t>
      </w:r>
      <w:proofErr w:type="spellStart"/>
      <w:r w:rsidRPr="00830FB3">
        <w:rPr>
          <w:b/>
        </w:rPr>
        <w:t>нормативноправовыми</w:t>
      </w:r>
      <w:proofErr w:type="spellEnd"/>
      <w:r w:rsidRPr="00830FB3">
        <w:rPr>
          <w:b/>
        </w:rPr>
        <w:t xml:space="preserve"> и инструктивно - методическими документами:</w:t>
      </w:r>
    </w:p>
    <w:p w:rsidR="00830FB3" w:rsidRDefault="00830FB3">
      <w:r>
        <w:t xml:space="preserve"> </w:t>
      </w:r>
      <w:proofErr w:type="gramStart"/>
      <w:r>
        <w:t>Рабочая программа по литературе для 5-9 классов составлена на основе Федерального компонента государственного стандарта основного общего образования (приказ Министерства образования РФ № 1089 от 05.03.2004 г.)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а также в соответствии с рекомендациями Примерной программы основного общего образования по литературе (для 5 – 9 классов), Программы</w:t>
      </w:r>
      <w:proofErr w:type="gramEnd"/>
      <w:r>
        <w:t xml:space="preserve"> </w:t>
      </w:r>
      <w:proofErr w:type="gramStart"/>
      <w:r>
        <w:t xml:space="preserve">общеобразовательных учреждений по литературе (авторы В.Я. Коровина, В.П. Журавлѐв, В.И. Коровин, И.С. </w:t>
      </w:r>
      <w:proofErr w:type="spellStart"/>
      <w:r>
        <w:t>Забарский</w:t>
      </w:r>
      <w:proofErr w:type="spellEnd"/>
      <w:r>
        <w:t xml:space="preserve">, В.П. </w:t>
      </w:r>
      <w:proofErr w:type="spellStart"/>
      <w:r>
        <w:t>Полухина</w:t>
      </w:r>
      <w:proofErr w:type="spellEnd"/>
      <w:r>
        <w:t>; под ред. В.Я. Коровиной.</w:t>
      </w:r>
      <w:proofErr w:type="gramEnd"/>
      <w:r>
        <w:t xml:space="preserve"> – М.: Просвещение, 2010) и учебника по литературе (Коровина В.Я. и др. Литература: Учебник-хрестоматия для 5 класса: в 2 ч. – М.: Просвещение, 2013, включѐнному в федеральный перечень учебников и рекомендованному к использованию в образовательных учреждениях.</w:t>
      </w:r>
    </w:p>
    <w:p w:rsidR="00830FB3" w:rsidRPr="00830FB3" w:rsidRDefault="00830FB3">
      <w:pPr>
        <w:rPr>
          <w:b/>
        </w:rPr>
      </w:pPr>
      <w:r>
        <w:t xml:space="preserve">     </w:t>
      </w:r>
      <w:r w:rsidRPr="00830FB3">
        <w:rPr>
          <w:b/>
        </w:rPr>
        <w:t>Цели изучения дисциплины:</w:t>
      </w:r>
    </w:p>
    <w:p w:rsidR="00830FB3" w:rsidRDefault="00830FB3">
      <w:r w:rsidRPr="00830FB3">
        <w:rPr>
          <w:b/>
        </w:rPr>
        <w:t xml:space="preserve"> Главными целями изучения</w:t>
      </w:r>
      <w:r>
        <w:t xml:space="preserve"> предмета «Литература» являются:</w:t>
      </w:r>
    </w:p>
    <w:p w:rsidR="00830FB3" w:rsidRPr="00830FB3" w:rsidRDefault="00830FB3">
      <w:pPr>
        <w:rPr>
          <w:b/>
        </w:rPr>
      </w:pPr>
      <w:r>
        <w:t xml:space="preserve"> </w:t>
      </w:r>
      <w:r w:rsidRPr="00830FB3">
        <w:rPr>
          <w:b/>
        </w:rPr>
        <w:t xml:space="preserve">личностные: </w:t>
      </w:r>
    </w:p>
    <w:p w:rsidR="00830FB3" w:rsidRDefault="00830FB3">
      <w: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830FB3" w:rsidRDefault="00830FB3">
      <w:r>
        <w:t xml:space="preserve"> - развитие интеллектуальных и творческих способностей учащихся, необходимых для успешной социализации и самореализации личности;</w:t>
      </w:r>
    </w:p>
    <w:p w:rsidR="00830FB3" w:rsidRPr="00830FB3" w:rsidRDefault="00830FB3">
      <w:pPr>
        <w:rPr>
          <w:b/>
        </w:rPr>
      </w:pPr>
      <w:r>
        <w:t xml:space="preserve"> </w:t>
      </w:r>
      <w:proofErr w:type="spellStart"/>
      <w:r w:rsidRPr="00830FB3">
        <w:rPr>
          <w:b/>
        </w:rPr>
        <w:t>метапредметные</w:t>
      </w:r>
      <w:proofErr w:type="spellEnd"/>
      <w:r w:rsidRPr="00830FB3">
        <w:rPr>
          <w:b/>
        </w:rPr>
        <w:t>:</w:t>
      </w:r>
    </w:p>
    <w:p w:rsidR="00830FB3" w:rsidRDefault="00830FB3">
      <w:r>
        <w:t xml:space="preserve"> - овладение важнейшими </w:t>
      </w:r>
      <w:proofErr w:type="spellStart"/>
      <w:r>
        <w:t>общеучебными</w:t>
      </w:r>
      <w:proofErr w:type="spellEnd"/>
      <w: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830FB3" w:rsidRDefault="00830FB3" w:rsidP="00830FB3">
      <w:pPr>
        <w:rPr>
          <w:b/>
        </w:rPr>
      </w:pPr>
      <w:r>
        <w:t xml:space="preserve"> - использование опыта общения с произведениями художественной литературы в повседневной жизни и учебной деятельности, речевом самосовершенствовании; </w:t>
      </w:r>
    </w:p>
    <w:p w:rsidR="00830FB3" w:rsidRPr="00830FB3" w:rsidRDefault="00830FB3" w:rsidP="00830FB3">
      <w:pPr>
        <w:rPr>
          <w:b/>
        </w:rPr>
      </w:pPr>
      <w:r>
        <w:rPr>
          <w:b/>
        </w:rPr>
        <w:t>предметные</w:t>
      </w:r>
      <w:r w:rsidRPr="00830FB3">
        <w:rPr>
          <w:b/>
        </w:rPr>
        <w:t>:</w:t>
      </w:r>
    </w:p>
    <w:p w:rsidR="00830FB3" w:rsidRDefault="00830FB3">
      <w:r>
        <w:t>-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830FB3" w:rsidRDefault="00830FB3">
      <w:r>
        <w:t xml:space="preserve"> - поэтапное, последовательное формирование умений читать, комментировать, анализировать и интерпретировать художественный текст; </w:t>
      </w:r>
    </w:p>
    <w:p w:rsidR="00830FB3" w:rsidRDefault="00830FB3" w:rsidP="00830FB3">
      <w: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830FB3" w:rsidRPr="00830FB3" w:rsidRDefault="00830FB3" w:rsidP="00830FB3">
      <w:pPr>
        <w:rPr>
          <w:b/>
        </w:rPr>
      </w:pPr>
      <w:r>
        <w:lastRenderedPageBreak/>
        <w:t xml:space="preserve"> </w:t>
      </w:r>
      <w:r w:rsidRPr="00830FB3">
        <w:rPr>
          <w:b/>
        </w:rPr>
        <w:t>Структура учебного предмета</w:t>
      </w:r>
      <w:proofErr w:type="gramStart"/>
      <w:r w:rsidRPr="00830FB3">
        <w:rPr>
          <w:b/>
        </w:rPr>
        <w:t xml:space="preserve"> .</w:t>
      </w:r>
      <w:proofErr w:type="gramEnd"/>
    </w:p>
    <w:p w:rsidR="00830FB3" w:rsidRDefault="00830FB3"/>
    <w:p w:rsidR="00830FB3" w:rsidRDefault="00830FB3">
      <w:r>
        <w:t xml:space="preserve">Содержание каждого курса (класса) включает в себя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 В каждом из курсов (классов) затронута одна из ведущих проблем (например, в 5 классе — внимание к книге; в 6 классе — художественное произведение и автор, характеры героев; в 7 классе — особенности труда писателя, его позиция, изображение человека как важнейшая проблема литературы; в 8 классе — взаимосвязь литературы и истории (подготовка к восприятию курса на </w:t>
      </w:r>
      <w:proofErr w:type="spellStart"/>
      <w:r>
        <w:t>историк</w:t>
      </w:r>
      <w:proofErr w:type="gramStart"/>
      <w:r>
        <w:t>о</w:t>
      </w:r>
      <w:proofErr w:type="spellEnd"/>
      <w:r>
        <w:t>-</w:t>
      </w:r>
      <w:proofErr w:type="gramEnd"/>
      <w:r>
        <w:t xml:space="preserve"> литературной основе), в 9 классе — начало курса на историко-литературной основе). В рабочей программе курс каждого класса представлен разделами: 1. Устное народное творчество. 2. Древнерусская литература. 3. Русская литература XVIII века. 4. Русская литература XIX века. 5. Русская литература XX века. 6. Литература народов России. 7. Зарубежная литература. 8. Обзоры. 9. Сведения по теории и истории литературы. </w:t>
      </w:r>
    </w:p>
    <w:p w:rsidR="00830FB3" w:rsidRPr="00830FB3" w:rsidRDefault="00830FB3">
      <w:pPr>
        <w:rPr>
          <w:b/>
        </w:rPr>
      </w:pPr>
      <w:r>
        <w:t xml:space="preserve">      </w:t>
      </w:r>
      <w:r w:rsidRPr="00830FB3">
        <w:rPr>
          <w:b/>
        </w:rPr>
        <w:t xml:space="preserve">Для реализации программы используется учебно-методический комплект, включающий: </w:t>
      </w:r>
    </w:p>
    <w:p w:rsidR="00830FB3" w:rsidRDefault="00830FB3">
      <w:r>
        <w:t>В.Я.Коровина - Литература 5 класс под ред. В.Я.Коровиной, В.П.Журавлева, В.И.Коровина. - Москва «Просвещение» 2013</w:t>
      </w:r>
    </w:p>
    <w:p w:rsidR="00830FB3" w:rsidRDefault="00830FB3">
      <w:r>
        <w:t xml:space="preserve"> В.Я.Коровина - Литература 6 класс под ред. </w:t>
      </w:r>
      <w:proofErr w:type="spellStart"/>
      <w:r>
        <w:t>В.П.Полухиной</w:t>
      </w:r>
      <w:proofErr w:type="spellEnd"/>
      <w:r>
        <w:t xml:space="preserve"> - Москва «Просвещение» 2013 </w:t>
      </w:r>
    </w:p>
    <w:p w:rsidR="00830FB3" w:rsidRDefault="00830FB3">
      <w:r>
        <w:t xml:space="preserve">В.Я.Коровина - Литература 7 класс под ред. В.Я.Коровиной - Москва «Просвещение» 2013 </w:t>
      </w:r>
    </w:p>
    <w:p w:rsidR="00830FB3" w:rsidRDefault="00830FB3">
      <w:r>
        <w:t>В.Я.Коровина - Литература 8 класс под ред. В.Я.Коровиной, В.П.Журавлева, В.И.Коровина. - Москва «Просвещение» 2013</w:t>
      </w:r>
    </w:p>
    <w:p w:rsidR="00830FB3" w:rsidRDefault="00830FB3">
      <w:r>
        <w:t xml:space="preserve"> В.Я.Коровина - Литература 9 класс под ред. В.Я.Коровиной, </w:t>
      </w:r>
      <w:proofErr w:type="spellStart"/>
      <w:r>
        <w:t>И.С.Збарского</w:t>
      </w:r>
      <w:proofErr w:type="spellEnd"/>
      <w:r>
        <w:t>, В.И.Коровина. - Москва «Просвещение» 2013</w:t>
      </w:r>
    </w:p>
    <w:p w:rsidR="00830FB3" w:rsidRPr="00830FB3" w:rsidRDefault="00830FB3">
      <w:pPr>
        <w:rPr>
          <w:b/>
        </w:rPr>
      </w:pPr>
      <w:r>
        <w:t xml:space="preserve">    </w:t>
      </w:r>
      <w:r w:rsidRPr="00830FB3">
        <w:rPr>
          <w:b/>
        </w:rPr>
        <w:t xml:space="preserve">Требования к результатам освоения дисциплины. </w:t>
      </w:r>
    </w:p>
    <w:p w:rsidR="00830FB3" w:rsidRDefault="00830FB3">
      <w:r w:rsidRPr="00830FB3">
        <w:rPr>
          <w:b/>
        </w:rPr>
        <w:t>Личностными результатами изучения</w:t>
      </w:r>
      <w:r>
        <w:t xml:space="preserve"> предмета «Литература» являются следующие умения и качества:</w:t>
      </w:r>
    </w:p>
    <w:p w:rsidR="00830FB3" w:rsidRDefault="00830FB3">
      <w:r>
        <w:t xml:space="preserve"> – чувство </w:t>
      </w:r>
      <w:proofErr w:type="gramStart"/>
      <w:r>
        <w:t>прекрасного</w:t>
      </w:r>
      <w:proofErr w:type="gramEnd"/>
      <w:r>
        <w:t xml:space="preserve"> – умение чувствовать красоту и выразительность речи, стремиться к совершенствованию собственной речи; </w:t>
      </w:r>
    </w:p>
    <w:p w:rsidR="00830FB3" w:rsidRDefault="00830FB3">
      <w:r>
        <w:t>– любовь и уважение к Отечеству, его языку, культуре;</w:t>
      </w:r>
    </w:p>
    <w:p w:rsidR="00830FB3" w:rsidRDefault="00830FB3">
      <w:r>
        <w:t xml:space="preserve"> – устойчивый познавательный интерес к чтению, к ведению диалога с автором текста; потребность в чтении.</w:t>
      </w:r>
    </w:p>
    <w:p w:rsidR="00830FB3" w:rsidRDefault="00830FB3">
      <w:r>
        <w:t xml:space="preserve"> – осознание и освоение литературы как части общекультурного наследия России и общемирового культурного наследия;</w:t>
      </w:r>
    </w:p>
    <w:p w:rsidR="00830FB3" w:rsidRDefault="00830FB3">
      <w:r>
        <w:t xml:space="preserve"> – ориентация в системе моральных норм и ценностей, их присвоение; </w:t>
      </w:r>
    </w:p>
    <w:p w:rsidR="00830FB3" w:rsidRDefault="00830FB3">
      <w:r>
        <w:t xml:space="preserve">– эмоционально положительное принятие своей этнической идентичности; уважение и принятие других народов России и мира, межэтническая толерантность; </w:t>
      </w:r>
    </w:p>
    <w:p w:rsidR="00830FB3" w:rsidRDefault="00830FB3">
      <w:r>
        <w:lastRenderedPageBreak/>
        <w:t>– потребность в самовыражении через слово;</w:t>
      </w:r>
    </w:p>
    <w:p w:rsidR="00830FB3" w:rsidRDefault="00830FB3">
      <w:r>
        <w:t xml:space="preserve"> – устойчивый познавательный интерес, потребность в чтении. </w:t>
      </w:r>
    </w:p>
    <w:p w:rsidR="00830FB3" w:rsidRDefault="00830FB3">
      <w: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830FB3" w:rsidRDefault="00830FB3">
      <w:proofErr w:type="spellStart"/>
      <w:r w:rsidRPr="00830FB3">
        <w:rPr>
          <w:b/>
        </w:rPr>
        <w:t>Метапредметными</w:t>
      </w:r>
      <w:proofErr w:type="spellEnd"/>
      <w:r w:rsidRPr="00830FB3">
        <w:rPr>
          <w:b/>
        </w:rPr>
        <w:t xml:space="preserve"> результатами </w:t>
      </w:r>
      <w:r>
        <w:t xml:space="preserve">изучения курса «Литература» является формирование универсальных учебных действий (УУД). </w:t>
      </w:r>
    </w:p>
    <w:p w:rsidR="00830FB3" w:rsidRPr="00830FB3" w:rsidRDefault="00830FB3">
      <w:pPr>
        <w:rPr>
          <w:b/>
        </w:rPr>
      </w:pPr>
      <w:r w:rsidRPr="00830FB3">
        <w:rPr>
          <w:b/>
        </w:rPr>
        <w:t xml:space="preserve"> Регулятивные УУД: </w:t>
      </w:r>
    </w:p>
    <w:p w:rsidR="00830FB3" w:rsidRDefault="00830FB3">
      <w:r>
        <w:t xml:space="preserve">– самостоятельно формулировать проблему (тему) и цели урока; способность к </w:t>
      </w:r>
      <w:proofErr w:type="spellStart"/>
      <w:r>
        <w:t>целеполаганию</w:t>
      </w:r>
      <w:proofErr w:type="spellEnd"/>
      <w:r>
        <w:t>, включая постановку новых целей;</w:t>
      </w:r>
    </w:p>
    <w:p w:rsidR="00830FB3" w:rsidRDefault="00830FB3">
      <w:r>
        <w:t xml:space="preserve"> – самостоятельно анализировать условия и пути достижения цели;</w:t>
      </w:r>
    </w:p>
    <w:p w:rsidR="00830FB3" w:rsidRDefault="00830FB3">
      <w:r>
        <w:t xml:space="preserve"> – самостоятельно составлять план решения учебной проблемы; </w:t>
      </w:r>
    </w:p>
    <w:p w:rsidR="00830FB3" w:rsidRDefault="00830FB3">
      <w:r>
        <w:t xml:space="preserve">работать по плану, сверяя свои действия с целью, прогнозировать, корректировать свою деятельность; </w:t>
      </w:r>
    </w:p>
    <w:p w:rsidR="00830FB3" w:rsidRDefault="00830FB3">
      <w: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830FB3" w:rsidRDefault="00830FB3">
      <w:r>
        <w:t xml:space="preserve">     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830FB3" w:rsidRPr="00830FB3" w:rsidRDefault="00830FB3">
      <w:pPr>
        <w:rPr>
          <w:b/>
        </w:rPr>
      </w:pPr>
      <w:r w:rsidRPr="00830FB3">
        <w:rPr>
          <w:b/>
        </w:rPr>
        <w:t xml:space="preserve"> Познавательные УУД: </w:t>
      </w:r>
    </w:p>
    <w:p w:rsidR="00830FB3" w:rsidRDefault="00830FB3">
      <w:r>
        <w:t xml:space="preserve">– самостоятельно вычитывать все виды текстовой информации: </w:t>
      </w:r>
      <w:proofErr w:type="spellStart"/>
      <w:r>
        <w:t>фактуальную</w:t>
      </w:r>
      <w:proofErr w:type="spellEnd"/>
      <w:r>
        <w:t xml:space="preserve">, </w:t>
      </w:r>
      <w:proofErr w:type="spellStart"/>
      <w:r>
        <w:t>подтекстовую</w:t>
      </w:r>
      <w:proofErr w:type="spellEnd"/>
      <w:r>
        <w:t>, концептуальную; адекватно понимать основную и дополнительную информацию текста, воспринятого на слух;</w:t>
      </w:r>
    </w:p>
    <w:p w:rsidR="00830FB3" w:rsidRDefault="00830FB3">
      <w:r>
        <w:t xml:space="preserve"> </w:t>
      </w:r>
      <w:proofErr w:type="gramStart"/>
      <w:r>
        <w:t xml:space="preserve">– пользоваться разными видами чтения: изучающим, просмотровым, ознакомительным; – извлекать информацию, представленную в разных формах (сплошной текст; </w:t>
      </w:r>
      <w:proofErr w:type="spellStart"/>
      <w:r>
        <w:t>несплошной</w:t>
      </w:r>
      <w:proofErr w:type="spellEnd"/>
      <w:r>
        <w:t xml:space="preserve"> текст – иллюстрация, таблица, схема); </w:t>
      </w:r>
      <w:proofErr w:type="gramEnd"/>
    </w:p>
    <w:p w:rsidR="00830FB3" w:rsidRDefault="00830FB3">
      <w:r>
        <w:t xml:space="preserve">– владеть различными видами </w:t>
      </w:r>
      <w:proofErr w:type="spellStart"/>
      <w:r>
        <w:t>аудирования</w:t>
      </w:r>
      <w:proofErr w:type="spellEnd"/>
      <w:r>
        <w:t xml:space="preserve"> (выборочным, ознакомительным, детальным); – перерабатывать и преобразовывать информацию из одной формы в другую (составлять план, таблицу, схему); </w:t>
      </w:r>
    </w:p>
    <w:p w:rsidR="00830FB3" w:rsidRDefault="00830FB3">
      <w:r>
        <w:t>– излагать содержание прочитанного (прослушанного) текста подробно, сжато, выборочно;</w:t>
      </w:r>
    </w:p>
    <w:p w:rsidR="00830FB3" w:rsidRDefault="00830FB3">
      <w:r>
        <w:t xml:space="preserve"> – пользоваться словарями, справочниками; </w:t>
      </w:r>
    </w:p>
    <w:p w:rsidR="00830FB3" w:rsidRDefault="00830FB3">
      <w:r>
        <w:t>– осуществлять анализ и синтез;</w:t>
      </w:r>
    </w:p>
    <w:p w:rsidR="00830FB3" w:rsidRDefault="00830FB3">
      <w:r>
        <w:t xml:space="preserve"> – устанавливать причинно-следственные связи;</w:t>
      </w:r>
    </w:p>
    <w:p w:rsidR="00830FB3" w:rsidRDefault="00830FB3">
      <w:r>
        <w:t xml:space="preserve"> – строить рассуждения.</w:t>
      </w:r>
    </w:p>
    <w:p w:rsidR="00830FB3" w:rsidRDefault="00830FB3">
      <w:r>
        <w:t xml:space="preserve">    Средством развития </w:t>
      </w:r>
      <w:proofErr w:type="gramStart"/>
      <w:r>
        <w:t>познавательных</w:t>
      </w:r>
      <w:proofErr w:type="gramEnd"/>
      <w:r>
        <w:t xml:space="preserve"> УУД служат тексты учебника и его методический аппарат; технология продуктивного чтения. </w:t>
      </w:r>
    </w:p>
    <w:p w:rsidR="00830FB3" w:rsidRPr="00830FB3" w:rsidRDefault="00830FB3">
      <w:pPr>
        <w:rPr>
          <w:b/>
        </w:rPr>
      </w:pPr>
      <w:r w:rsidRPr="00830FB3">
        <w:rPr>
          <w:b/>
        </w:rPr>
        <w:lastRenderedPageBreak/>
        <w:t xml:space="preserve">Коммуникативные УУД: </w:t>
      </w:r>
    </w:p>
    <w:p w:rsidR="00830FB3" w:rsidRDefault="00830FB3">
      <w:r>
        <w:t xml:space="preserve">– учитывать разные мнения и стремиться к координации различных позиций в сотрудничестве; </w:t>
      </w:r>
    </w:p>
    <w:p w:rsidR="00830FB3" w:rsidRDefault="00830FB3">
      <w:r>
        <w:t>– уметь формулировать собственное мнение и позицию, аргументировать еѐ и координировать еѐ с позициями партнѐров в сотрудничестве при выработке общего решения в совместной деятельности;</w:t>
      </w:r>
    </w:p>
    <w:p w:rsidR="00830FB3" w:rsidRDefault="00830FB3">
      <w:r>
        <w:t xml:space="preserve"> – уметь устанавливать и сравнивать разные точки зрения прежде, чем принимать решения и делать выборы;</w:t>
      </w:r>
    </w:p>
    <w:p w:rsidR="00830FB3" w:rsidRDefault="00830FB3">
      <w:r>
        <w:t xml:space="preserve"> – уметь договариваться и приходить к общему решению в совместной деятельности, в том числе в ситуации столкновения интересов;</w:t>
      </w:r>
    </w:p>
    <w:p w:rsidR="00830FB3" w:rsidRDefault="00830FB3">
      <w:r>
        <w:t xml:space="preserve"> – уметь задавать вопросы, необходимые для организации собственной деятельности и сотрудничества с партнѐром;</w:t>
      </w:r>
    </w:p>
    <w:p w:rsidR="00830FB3" w:rsidRDefault="00830FB3"/>
    <w:p w:rsidR="00830FB3" w:rsidRDefault="00830FB3">
      <w:r>
        <w:t xml:space="preserve"> – уметь осуществлять взаимный контроль и оказывать в сотрудничестве необходимую взаимопомощь; </w:t>
      </w:r>
    </w:p>
    <w:p w:rsidR="00830FB3" w:rsidRDefault="00830FB3">
      <w:r>
        <w:t xml:space="preserve">– осознавать важность коммуникативных умений в жизни человека; </w:t>
      </w:r>
    </w:p>
    <w:p w:rsidR="00830FB3" w:rsidRDefault="00830FB3">
      <w:r>
        <w:t>– оформлять свои мысли в устной и письменной форме с учѐтом речевой ситуации; создавать тексты различного типа, стиля, жанра;</w:t>
      </w:r>
    </w:p>
    <w:p w:rsidR="00EE4945" w:rsidRDefault="00830FB3">
      <w:r>
        <w:t xml:space="preserve"> – оценивать и редактировать устное и письменное речевое высказывание; </w:t>
      </w:r>
    </w:p>
    <w:p w:rsidR="00EE4945" w:rsidRDefault="00830FB3">
      <w:r>
        <w:t xml:space="preserve">– 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p>
    <w:p w:rsidR="00EE4945" w:rsidRDefault="00EE4945"/>
    <w:p w:rsidR="00EE4945" w:rsidRDefault="00830FB3">
      <w:r>
        <w:t xml:space="preserve">– высказывать и обосновывать свою точку зрения; </w:t>
      </w:r>
    </w:p>
    <w:p w:rsidR="00EE4945" w:rsidRDefault="00830FB3">
      <w:r>
        <w:t>– слушать и слышать других, пытаться принимать иную точку зрения, быть готовым корректировать свою точку зрения;</w:t>
      </w:r>
    </w:p>
    <w:p w:rsidR="00EE4945" w:rsidRDefault="00830FB3">
      <w:r>
        <w:t xml:space="preserve"> – выступать перед аудиторией сверстников с сообщениями;</w:t>
      </w:r>
    </w:p>
    <w:p w:rsidR="00EE4945" w:rsidRDefault="00830FB3">
      <w:r>
        <w:t xml:space="preserve"> – договариваться и приходить к общему решению в совместной деятельности;</w:t>
      </w:r>
    </w:p>
    <w:p w:rsidR="00EE4945" w:rsidRDefault="00830FB3">
      <w:r>
        <w:t xml:space="preserve"> – задавать вопросы. </w:t>
      </w:r>
    </w:p>
    <w:p w:rsidR="00EE4945" w:rsidRDefault="00830FB3">
      <w:r w:rsidRPr="00EE4945">
        <w:rPr>
          <w:b/>
        </w:rPr>
        <w:t>Предметными результатами изучения</w:t>
      </w:r>
      <w:r>
        <w:t xml:space="preserve"> курса «Литература» является </w:t>
      </w:r>
      <w:proofErr w:type="spellStart"/>
      <w:r>
        <w:t>сформированностьПредметными</w:t>
      </w:r>
      <w:proofErr w:type="spellEnd"/>
      <w:r>
        <w:t xml:space="preserve"> результатами изучения курса «Литература» является </w:t>
      </w:r>
      <w:proofErr w:type="spellStart"/>
      <w:r>
        <w:t>сформированность</w:t>
      </w:r>
      <w:proofErr w:type="spellEnd"/>
      <w:r>
        <w:t xml:space="preserve"> следующих умений: </w:t>
      </w:r>
    </w:p>
    <w:p w:rsidR="00EE4945" w:rsidRDefault="00830FB3">
      <w:r>
        <w:t xml:space="preserve">На необходимом (базовом) уровне: </w:t>
      </w:r>
    </w:p>
    <w:p w:rsidR="00EE4945" w:rsidRDefault="00830FB3">
      <w:r>
        <w:t>– адекватно понимать художественный текст и давать его смысловой анализ, интерпретировать прочитанное, отбирать произведения для чтения;</w:t>
      </w:r>
    </w:p>
    <w:p w:rsidR="00EE4945" w:rsidRDefault="00830FB3">
      <w:r>
        <w:lastRenderedPageBreak/>
        <w:t xml:space="preserve"> – воспринимать художественный текст как произведение искусства; </w:t>
      </w:r>
    </w:p>
    <w:p w:rsidR="00EE4945" w:rsidRDefault="00830FB3">
      <w:r>
        <w:t>– определять для себя цели чтения художественной литературы, выбирать произведения для самостоятельного чтения;</w:t>
      </w:r>
    </w:p>
    <w:p w:rsidR="00EE4945" w:rsidRDefault="00830FB3">
      <w:r>
        <w:t xml:space="preserve"> – выявлять и интерпретировать авторскую позицию, определять своѐ отношение к ней, и на этой основе формировать собственные ценностные ориентации;</w:t>
      </w:r>
    </w:p>
    <w:p w:rsidR="00EE4945" w:rsidRDefault="00830FB3">
      <w:r>
        <w:t xml:space="preserve"> – определять актуальность произведений для читателей разных поколений и вступать в диалог с другими читателями;</w:t>
      </w:r>
    </w:p>
    <w:p w:rsidR="00EE4945" w:rsidRDefault="00830FB3">
      <w:r>
        <w:t xml:space="preserve"> – создавать собственный текст аналитического и интерпретирующего характера в различных форматах;</w:t>
      </w:r>
    </w:p>
    <w:p w:rsidR="00EE4945" w:rsidRDefault="00830FB3">
      <w:r>
        <w:t xml:space="preserve"> – сопоставлять произведение словесного искусства и его воплощение в других искусствах;</w:t>
      </w:r>
    </w:p>
    <w:p w:rsidR="00EE4945" w:rsidRDefault="00830FB3">
      <w:r>
        <w:t xml:space="preserve"> На повышенном уровне: </w:t>
      </w:r>
    </w:p>
    <w:p w:rsidR="00EE4945" w:rsidRDefault="00830FB3">
      <w:r>
        <w:t xml:space="preserve">– выбирать путь анализа произведения, адекватный жанрово-родовой природе художественного текста; </w:t>
      </w:r>
    </w:p>
    <w:p w:rsidR="00EE4945" w:rsidRDefault="00830FB3">
      <w:r>
        <w:t xml:space="preserve">–видеть элементы поэтики художественного текста, их художественную и смысловую функцию; </w:t>
      </w:r>
    </w:p>
    <w:p w:rsidR="00EE4945" w:rsidRDefault="00830FB3">
      <w:r>
        <w:t xml:space="preserve">– сопоставлять «чужие» тексты интерпретирующего характера, </w:t>
      </w:r>
      <w:proofErr w:type="spellStart"/>
      <w:r>
        <w:t>аргументированно</w:t>
      </w:r>
      <w:proofErr w:type="spellEnd"/>
      <w:r>
        <w:t xml:space="preserve"> оценивать их;</w:t>
      </w:r>
    </w:p>
    <w:p w:rsidR="00EE4945" w:rsidRDefault="00830FB3">
      <w:r>
        <w:t xml:space="preserve"> – оценивать интерпретацию художественного текста, созданную средствами других искусств;</w:t>
      </w:r>
    </w:p>
    <w:p w:rsidR="00EE4945" w:rsidRDefault="00830FB3">
      <w:r>
        <w:t xml:space="preserve"> –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EE4945" w:rsidRDefault="00830FB3">
      <w:r>
        <w:t xml:space="preserve"> – осуществлять самостоятельную проектно-исследовательскую деятельность и оформлять еѐ результаты в разных форматах (работа исследовательского характера, реферат, проект). </w:t>
      </w:r>
    </w:p>
    <w:p w:rsidR="00EE4945" w:rsidRPr="00EE4945" w:rsidRDefault="00830FB3">
      <w:pPr>
        <w:rPr>
          <w:b/>
        </w:rPr>
      </w:pPr>
      <w:r w:rsidRPr="00EE4945">
        <w:rPr>
          <w:b/>
        </w:rPr>
        <w:t>Основные образовательные технологии:</w:t>
      </w:r>
    </w:p>
    <w:p w:rsidR="00EE4945" w:rsidRDefault="00830FB3">
      <w:r>
        <w:t xml:space="preserve"> В процессе изучения дисциплины используется как традиционные, так и инновационные технологии проектного, игрового, ситуативно-ролевого, </w:t>
      </w:r>
      <w:proofErr w:type="spellStart"/>
      <w:r>
        <w:t>объяснительноиллюстративного</w:t>
      </w:r>
      <w:proofErr w:type="spellEnd"/>
      <w:r>
        <w:t xml:space="preserve"> обучения и т.д.</w:t>
      </w:r>
    </w:p>
    <w:p w:rsidR="00EE4945" w:rsidRDefault="00830FB3">
      <w:r w:rsidRPr="00EE4945">
        <w:rPr>
          <w:b/>
        </w:rPr>
        <w:t xml:space="preserve"> Количество учебных часов</w:t>
      </w:r>
      <w:r>
        <w:t xml:space="preserve"> в 5-9 классе: </w:t>
      </w:r>
    </w:p>
    <w:p w:rsidR="00EE4945" w:rsidRDefault="00EE4945">
      <w:r>
        <w:t>- в 5 классе – 136 ч. (4</w:t>
      </w:r>
      <w:r w:rsidR="00830FB3">
        <w:t xml:space="preserve"> раза в неделю)</w:t>
      </w:r>
    </w:p>
    <w:p w:rsidR="00EE4945" w:rsidRDefault="00EE4945">
      <w:r>
        <w:t xml:space="preserve"> - в 6 классе – 102 ч. (3 раза в неделю)</w:t>
      </w:r>
    </w:p>
    <w:p w:rsidR="00EE4945" w:rsidRDefault="00830FB3">
      <w:r>
        <w:t xml:space="preserve"> </w:t>
      </w:r>
      <w:r w:rsidR="00EE4945">
        <w:t>– в 7 классе – 102 ч. (3</w:t>
      </w:r>
      <w:r>
        <w:t xml:space="preserve"> раза в неделю)</w:t>
      </w:r>
    </w:p>
    <w:p w:rsidR="00EE4945" w:rsidRDefault="00EE4945">
      <w:r>
        <w:t xml:space="preserve"> - в 8 классе – 68</w:t>
      </w:r>
      <w:r w:rsidR="00830FB3">
        <w:t xml:space="preserve"> ч. (2 раза в неделю</w:t>
      </w:r>
      <w:r>
        <w:t>)</w:t>
      </w:r>
    </w:p>
    <w:p w:rsidR="00EE4945" w:rsidRDefault="00830FB3">
      <w:r>
        <w:t xml:space="preserve">- в 9 классе – 102 ч. (3 раза в неделю) </w:t>
      </w:r>
    </w:p>
    <w:p w:rsidR="00EE4945" w:rsidRPr="00EE4945" w:rsidRDefault="00830FB3">
      <w:pPr>
        <w:rPr>
          <w:b/>
        </w:rPr>
      </w:pPr>
      <w:r w:rsidRPr="00EE4945">
        <w:rPr>
          <w:b/>
        </w:rPr>
        <w:t>Виды контроля:</w:t>
      </w:r>
    </w:p>
    <w:p w:rsidR="00EE4945" w:rsidRDefault="00830FB3">
      <w:r>
        <w:lastRenderedPageBreak/>
        <w:t xml:space="preserve"> </w:t>
      </w:r>
      <w:proofErr w:type="gramStart"/>
      <w:r>
        <w:t xml:space="preserve">- промежуточный: пересказ (подробный, сжатый, выборочный), выразительное чтение, развѐрнутый ответ на вопрос, анализ эпизода, комментирование, характеристика литературного героя, </w:t>
      </w:r>
      <w:proofErr w:type="spellStart"/>
      <w:r>
        <w:t>инсценирование</w:t>
      </w:r>
      <w:proofErr w:type="spellEnd"/>
      <w:r>
        <w:t xml:space="preserve">, обучающее сочинение; </w:t>
      </w:r>
      <w:proofErr w:type="gramEnd"/>
    </w:p>
    <w:p w:rsidR="00AE006D" w:rsidRDefault="00830FB3">
      <w:r>
        <w:t>- итоговый (за полугодие): анализ эпизода, тест, включающий задания с выбором ответа, проверяющие начитанность учащихся, знание теоретико-литературных понятий.</w:t>
      </w:r>
    </w:p>
    <w:sectPr w:rsidR="00AE006D" w:rsidSect="00AE00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FB3"/>
    <w:rsid w:val="00830FB3"/>
    <w:rsid w:val="00AE006D"/>
    <w:rsid w:val="00EE4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1660</Words>
  <Characters>9464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2021-11-10T13:23:00Z</dcterms:created>
  <dcterms:modified xsi:type="dcterms:W3CDTF">2021-11-10T13:39:00Z</dcterms:modified>
</cp:coreProperties>
</file>